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8B" w:rsidRPr="00AE208B" w:rsidRDefault="00432478" w:rsidP="00BD4A69">
      <w:pPr>
        <w:jc w:val="center"/>
        <w:rPr>
          <w:rFonts w:ascii="Arial" w:hAnsi="Arial" w:cs="Arial"/>
          <w:b/>
          <w:szCs w:val="20"/>
        </w:rPr>
      </w:pPr>
      <w:r w:rsidRPr="00AE208B">
        <w:rPr>
          <w:rFonts w:ascii="Arial" w:hAnsi="Arial" w:cs="Arial"/>
          <w:b/>
          <w:szCs w:val="20"/>
        </w:rPr>
        <w:t xml:space="preserve">ANNEXURE </w:t>
      </w:r>
      <w:r w:rsidR="00AE208B" w:rsidRPr="00AE208B">
        <w:rPr>
          <w:rFonts w:ascii="Arial" w:hAnsi="Arial" w:cs="Arial"/>
          <w:b/>
          <w:szCs w:val="20"/>
        </w:rPr>
        <w:t xml:space="preserve">– </w:t>
      </w:r>
      <w:r>
        <w:rPr>
          <w:rFonts w:ascii="Arial" w:hAnsi="Arial" w:cs="Arial"/>
          <w:b/>
          <w:szCs w:val="20"/>
        </w:rPr>
        <w:t>3</w:t>
      </w:r>
    </w:p>
    <w:p w:rsidR="00BD4A69" w:rsidRPr="007435C1" w:rsidRDefault="00393997" w:rsidP="00BD4A6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LAND AND BUILDING ASSET DETAILS</w:t>
      </w:r>
    </w:p>
    <w:tbl>
      <w:tblPr>
        <w:tblW w:w="9857" w:type="dxa"/>
        <w:jc w:val="center"/>
        <w:tblInd w:w="-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3"/>
        <w:gridCol w:w="3763"/>
        <w:gridCol w:w="1483"/>
        <w:gridCol w:w="1417"/>
        <w:gridCol w:w="2521"/>
      </w:tblGrid>
      <w:tr w:rsidR="000C39AC" w:rsidRPr="007435C1" w:rsidTr="000C39AC">
        <w:trPr>
          <w:trHeight w:val="485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Location of Land Asset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Area</w:t>
            </w:r>
          </w:p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Sq.mt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Usage as per record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Present Use</w:t>
            </w:r>
          </w:p>
        </w:tc>
      </w:tr>
      <w:tr w:rsidR="000C39AC" w:rsidRPr="007435C1" w:rsidTr="000C39AC">
        <w:trPr>
          <w:trHeight w:val="250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Sastri Nagar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3568.58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Playground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Sastri Nagar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550.18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Vacant land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Sastrinagar II cross road Rajiv Nagar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602.69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Drinking purpose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Land hand over to TWAD</w:t>
            </w:r>
          </w:p>
        </w:tc>
      </w:tr>
      <w:tr w:rsidR="000C39AC" w:rsidRPr="007435C1" w:rsidTr="000C39AC">
        <w:trPr>
          <w:trHeight w:val="485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Sharif Nagar Extn, Rajiv Gandhi Nagar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676.57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Water tank</w:t>
            </w:r>
          </w:p>
        </w:tc>
      </w:tr>
      <w:tr w:rsidR="000C39AC" w:rsidRPr="007435C1" w:rsidTr="000C39AC">
        <w:trPr>
          <w:trHeight w:val="275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Nagar (west) Ist cross road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154.83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O.H.T 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O.H.T Pump room</w:t>
            </w:r>
          </w:p>
        </w:tc>
      </w:tr>
      <w:tr w:rsidR="000C39AC" w:rsidRPr="007435C1" w:rsidTr="000C39AC">
        <w:trPr>
          <w:trHeight w:val="275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Rathina Mudaliar layout, sastri Nagar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780.66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Pump room &amp; vacant land</w:t>
            </w:r>
          </w:p>
        </w:tc>
      </w:tr>
      <w:tr w:rsidR="000C39AC" w:rsidRPr="007435C1" w:rsidTr="000C39AC">
        <w:trPr>
          <w:trHeight w:val="275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bCs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-2"/>
                <w:sz w:val="20"/>
                <w:szCs w:val="20"/>
              </w:rPr>
              <w:t>7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Vallalar Nagar OHT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920.50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Park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OHT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Punniya kooti Mudali street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264.00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O.H.T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P.H.C.R,  O.H.T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Nagar (East) I cross street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General purpose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O.H.T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Chinna Allapuram O.H.T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180.00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O.H.T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O.H.T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Sastri Nagar 3 ward (O.H.T,Opp)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7977.64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Sastri Nagar 3 ward (O.H.T,Opp)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529.13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Sainathapuram 3 ward Burial Ground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4517.94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Sainathapuram 3 ward Burial Ground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1098.96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Vested land 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D.K.M Collage road 4 ward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1628.68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D.K.M Collage road 4 ward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spacing w:after="0"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81.40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Vested land 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Sabapathy Thoppu 4 ward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936.15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Arni road 8 ward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221.0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Office building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7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Arni road 9 ward</w:t>
            </w:r>
          </w:p>
        </w:tc>
        <w:tc>
          <w:tcPr>
            <w:tcW w:w="1483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366.32</w:t>
            </w:r>
          </w:p>
        </w:tc>
        <w:tc>
          <w:tcPr>
            <w:tcW w:w="1417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Muslim colony 9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162.80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Pr="007435C1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Vallar 9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284.91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Vallar Nagar 9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40.70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Sivaraj Nagar 10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1017.55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Kulam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Rajiv Gandhi nagar 12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1098.96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Nagar (W) 12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814.64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Anna Nagar (W) 12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651.23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Pariya Allapuram 14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1058.25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Voosur Road 14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19781.29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Christian Statue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Ezhil Nagar Main Road 14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1424.57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Ezhil Nagar Main Road 14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3296.88 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Ezhil Nagar Main road 14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1830.60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Chinna Allapuram Main road 15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7122.89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Burial ground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V.O.C Street 17 ward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1302.47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Battai</w:t>
            </w:r>
          </w:p>
        </w:tc>
      </w:tr>
      <w:tr w:rsidR="000C39AC" w:rsidRPr="007435C1" w:rsidTr="000C39AC">
        <w:trPr>
          <w:trHeight w:val="234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Singara Velan Street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60.0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Public toilet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Priyar Nagar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6.52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Public toilet </w:t>
            </w:r>
          </w:p>
        </w:tc>
      </w:tr>
      <w:tr w:rsidR="000C39AC" w:rsidRPr="007435C1" w:rsidTr="000C39AC">
        <w:trPr>
          <w:trHeight w:val="251"/>
          <w:jc w:val="center"/>
        </w:trPr>
        <w:tc>
          <w:tcPr>
            <w:tcW w:w="67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763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spacing w:after="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Khader Pet, Mosque street</w:t>
            </w:r>
          </w:p>
        </w:tc>
        <w:tc>
          <w:tcPr>
            <w:tcW w:w="1483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29.91 </w:t>
            </w:r>
          </w:p>
        </w:tc>
        <w:tc>
          <w:tcPr>
            <w:tcW w:w="1417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Vested land</w:t>
            </w:r>
          </w:p>
        </w:tc>
        <w:tc>
          <w:tcPr>
            <w:tcW w:w="2521" w:type="dxa"/>
          </w:tcPr>
          <w:p w:rsidR="000C39AC" w:rsidRDefault="000C39AC" w:rsidP="00674D53">
            <w:pPr>
              <w:tabs>
                <w:tab w:val="center" w:pos="4320"/>
                <w:tab w:val="right" w:pos="8640"/>
              </w:tabs>
              <w:spacing w:after="0"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Noon meal centre.</w:t>
            </w:r>
          </w:p>
        </w:tc>
      </w:tr>
    </w:tbl>
    <w:p w:rsidR="00BD4A69" w:rsidRDefault="00BD4A69"/>
    <w:p w:rsidR="001D7593" w:rsidRPr="00420B32" w:rsidRDefault="001D7593" w:rsidP="000C39AC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420B32">
        <w:rPr>
          <w:rFonts w:ascii="Arial" w:hAnsi="Arial" w:cs="Arial"/>
          <w:sz w:val="28"/>
          <w:szCs w:val="28"/>
        </w:rPr>
        <w:lastRenderedPageBreak/>
        <w:t>Building Asset</w:t>
      </w:r>
    </w:p>
    <w:tbl>
      <w:tblPr>
        <w:tblStyle w:val="TableGrid"/>
        <w:tblW w:w="9360" w:type="dxa"/>
        <w:jc w:val="center"/>
        <w:tblInd w:w="-1097" w:type="dxa"/>
        <w:tblLook w:val="04A0"/>
      </w:tblPr>
      <w:tblGrid>
        <w:gridCol w:w="1267"/>
        <w:gridCol w:w="4263"/>
        <w:gridCol w:w="1915"/>
        <w:gridCol w:w="1915"/>
      </w:tblGrid>
      <w:tr w:rsidR="000C39AC" w:rsidTr="000C39AC">
        <w:trPr>
          <w:jc w:val="center"/>
        </w:trPr>
        <w:tc>
          <w:tcPr>
            <w:tcW w:w="1267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.No</w:t>
            </w:r>
          </w:p>
        </w:tc>
        <w:tc>
          <w:tcPr>
            <w:tcW w:w="4263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Location of Land Asset</w:t>
            </w:r>
          </w:p>
        </w:tc>
        <w:tc>
          <w:tcPr>
            <w:tcW w:w="1915" w:type="dxa"/>
          </w:tcPr>
          <w:p w:rsidR="000C39AC" w:rsidRDefault="000C39AC" w:rsidP="000C39A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5C1">
              <w:rPr>
                <w:rFonts w:ascii="Arial" w:hAnsi="Arial" w:cs="Arial"/>
                <w:b/>
                <w:bCs/>
                <w:sz w:val="20"/>
                <w:szCs w:val="20"/>
              </w:rPr>
              <w:t>Area</w:t>
            </w:r>
          </w:p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Sq.mt</w:t>
            </w:r>
          </w:p>
        </w:tc>
        <w:tc>
          <w:tcPr>
            <w:tcW w:w="1915" w:type="dxa"/>
          </w:tcPr>
          <w:p w:rsidR="000C39AC" w:rsidRPr="007435C1" w:rsidRDefault="000C39AC" w:rsidP="000C39AC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Usage as per record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 xml:space="preserve">Office building 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221.0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Shed A.C Sheet Roof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221.0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Shed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Toilet A.C Sjed Road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221.0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Toilet Building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Office building RCC Building (F.F)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221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Singaravelan street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21.88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Toilet building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Periyar Nagar Toilet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6.52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Toilet building</w:t>
            </w:r>
          </w:p>
        </w:tc>
      </w:tr>
      <w:tr w:rsidR="000C39AC" w:rsidTr="000C39AC">
        <w:trPr>
          <w:jc w:val="center"/>
        </w:trPr>
        <w:tc>
          <w:tcPr>
            <w:tcW w:w="1267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4263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Khaderpet Mosque street, Noon Meal centre</w:t>
            </w:r>
          </w:p>
        </w:tc>
        <w:tc>
          <w:tcPr>
            <w:tcW w:w="1915" w:type="dxa"/>
          </w:tcPr>
          <w:p w:rsidR="000C39AC" w:rsidRPr="00725CEC" w:rsidRDefault="000C39AC" w:rsidP="003056A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25CEC">
              <w:rPr>
                <w:rFonts w:ascii="Arial" w:hAnsi="Arial" w:cs="Arial"/>
                <w:bCs/>
                <w:sz w:val="20"/>
                <w:szCs w:val="20"/>
              </w:rPr>
              <w:t>29.91</w:t>
            </w:r>
          </w:p>
        </w:tc>
        <w:tc>
          <w:tcPr>
            <w:tcW w:w="1915" w:type="dxa"/>
          </w:tcPr>
          <w:p w:rsidR="000C39AC" w:rsidRPr="00BA0A60" w:rsidRDefault="000C39AC" w:rsidP="00BA0A6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A0A60">
              <w:rPr>
                <w:rFonts w:ascii="Arial" w:hAnsi="Arial" w:cs="Arial"/>
                <w:bCs/>
                <w:sz w:val="20"/>
                <w:szCs w:val="20"/>
              </w:rPr>
              <w:t>Building</w:t>
            </w:r>
          </w:p>
        </w:tc>
      </w:tr>
    </w:tbl>
    <w:p w:rsidR="00523B28" w:rsidRDefault="00523B28"/>
    <w:sectPr w:rsidR="00523B28" w:rsidSect="00686EBC">
      <w:footerReference w:type="default" r:id="rId6"/>
      <w:pgSz w:w="12240" w:h="15840"/>
      <w:pgMar w:top="1170" w:right="1440" w:bottom="1440" w:left="1440" w:header="720" w:footer="720" w:gutter="0"/>
      <w:pgNumType w:fmt="numberInDash" w:start="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1D2" w:rsidRDefault="002811D2" w:rsidP="00C97AD0">
      <w:pPr>
        <w:spacing w:after="0" w:line="240" w:lineRule="auto"/>
      </w:pPr>
      <w:r>
        <w:separator/>
      </w:r>
    </w:p>
  </w:endnote>
  <w:endnote w:type="continuationSeparator" w:id="1">
    <w:p w:rsidR="002811D2" w:rsidRDefault="002811D2" w:rsidP="00C97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AD0" w:rsidRDefault="006F4D39" w:rsidP="00C97AD0">
    <w:pPr>
      <w:pStyle w:val="Footer"/>
      <w:tabs>
        <w:tab w:val="left" w:pos="7499"/>
      </w:tabs>
    </w:pPr>
    <w:sdt>
      <w:sdtPr>
        <w:id w:val="1193635"/>
        <w:docPartObj>
          <w:docPartGallery w:val="Page Numbers (Bottom of Page)"/>
          <w:docPartUnique/>
        </w:docPartObj>
      </w:sdtPr>
      <w:sdtContent>
        <w:r w:rsidR="00C97AD0">
          <w:tab/>
        </w:r>
        <w:fldSimple w:instr=" PAGE   \* MERGEFORMAT ">
          <w:r w:rsidR="00686EBC">
            <w:rPr>
              <w:noProof/>
            </w:rPr>
            <w:t>- 10 -</w:t>
          </w:r>
        </w:fldSimple>
      </w:sdtContent>
    </w:sdt>
    <w:r w:rsidR="00C97AD0">
      <w:tab/>
      <w:t>Allapuram</w:t>
    </w:r>
  </w:p>
  <w:p w:rsidR="00C97AD0" w:rsidRDefault="00C97AD0" w:rsidP="00C97AD0">
    <w:pPr>
      <w:pStyle w:val="Footer"/>
      <w:tabs>
        <w:tab w:val="left" w:pos="7334"/>
      </w:tabs>
    </w:pPr>
  </w:p>
  <w:p w:rsidR="00C97AD0" w:rsidRDefault="00C97A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1D2" w:rsidRDefault="002811D2" w:rsidP="00C97AD0">
      <w:pPr>
        <w:spacing w:after="0" w:line="240" w:lineRule="auto"/>
      </w:pPr>
      <w:r>
        <w:separator/>
      </w:r>
    </w:p>
  </w:footnote>
  <w:footnote w:type="continuationSeparator" w:id="1">
    <w:p w:rsidR="002811D2" w:rsidRDefault="002811D2" w:rsidP="00C97A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4A69"/>
    <w:rsid w:val="000C38B5"/>
    <w:rsid w:val="000C39AC"/>
    <w:rsid w:val="000D790F"/>
    <w:rsid w:val="001D7593"/>
    <w:rsid w:val="00206E3C"/>
    <w:rsid w:val="002811D2"/>
    <w:rsid w:val="00390D4B"/>
    <w:rsid w:val="00393997"/>
    <w:rsid w:val="003C46CC"/>
    <w:rsid w:val="00420B32"/>
    <w:rsid w:val="00432478"/>
    <w:rsid w:val="00432FF4"/>
    <w:rsid w:val="0047609D"/>
    <w:rsid w:val="00523B28"/>
    <w:rsid w:val="00591AFE"/>
    <w:rsid w:val="0064641B"/>
    <w:rsid w:val="00674D53"/>
    <w:rsid w:val="00686EBC"/>
    <w:rsid w:val="006F4D39"/>
    <w:rsid w:val="00725CEC"/>
    <w:rsid w:val="008249FB"/>
    <w:rsid w:val="008521FE"/>
    <w:rsid w:val="009104E9"/>
    <w:rsid w:val="00995B71"/>
    <w:rsid w:val="00AC4E40"/>
    <w:rsid w:val="00AC69D9"/>
    <w:rsid w:val="00AE208B"/>
    <w:rsid w:val="00AE5247"/>
    <w:rsid w:val="00B34586"/>
    <w:rsid w:val="00B849CC"/>
    <w:rsid w:val="00B94792"/>
    <w:rsid w:val="00BA0A60"/>
    <w:rsid w:val="00BD4A69"/>
    <w:rsid w:val="00C40DCA"/>
    <w:rsid w:val="00C97AD0"/>
    <w:rsid w:val="00CB7378"/>
    <w:rsid w:val="00CE4E1D"/>
    <w:rsid w:val="00CF7E4B"/>
    <w:rsid w:val="00E2479C"/>
    <w:rsid w:val="00E77A19"/>
    <w:rsid w:val="00EB4E7C"/>
    <w:rsid w:val="00FC1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E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3B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97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7AD0"/>
  </w:style>
  <w:style w:type="paragraph" w:styleId="Footer">
    <w:name w:val="footer"/>
    <w:basedOn w:val="Normal"/>
    <w:link w:val="FooterChar"/>
    <w:uiPriority w:val="99"/>
    <w:unhideWhenUsed/>
    <w:rsid w:val="00C97A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A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10</dc:creator>
  <cp:keywords/>
  <dc:description/>
  <cp:lastModifiedBy>Quadra -24</cp:lastModifiedBy>
  <cp:revision>23</cp:revision>
  <cp:lastPrinted>2009-11-18T05:25:00Z</cp:lastPrinted>
  <dcterms:created xsi:type="dcterms:W3CDTF">2009-07-25T05:20:00Z</dcterms:created>
  <dcterms:modified xsi:type="dcterms:W3CDTF">2010-03-24T10:12:00Z</dcterms:modified>
</cp:coreProperties>
</file>